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C128" w14:textId="43E5D52A" w:rsidR="00282191" w:rsidRDefault="00B3326C" w:rsidP="00282191">
      <w:pPr>
        <w:pStyle w:val="NormalWeb"/>
        <w:rPr>
          <w:rFonts w:ascii="Verdana" w:hAnsi="Verdana"/>
          <w:color w:val="000000"/>
          <w:sz w:val="15"/>
          <w:szCs w:val="15"/>
        </w:rPr>
      </w:pPr>
      <w:r>
        <w:rPr>
          <w:rFonts w:ascii="Verdana" w:hAnsi="Verdana"/>
          <w:color w:val="000000"/>
          <w:sz w:val="15"/>
          <w:szCs w:val="15"/>
        </w:rPr>
        <w:t xml:space="preserve">2020 </w:t>
      </w:r>
      <w:bookmarkStart w:id="0" w:name="_GoBack"/>
      <w:bookmarkEnd w:id="0"/>
      <w:r w:rsidR="00282191">
        <w:rPr>
          <w:rFonts w:ascii="Verdana" w:hAnsi="Verdana"/>
          <w:color w:val="000000"/>
          <w:sz w:val="15"/>
          <w:szCs w:val="15"/>
        </w:rPr>
        <w:t xml:space="preserve">Optional </w:t>
      </w:r>
      <w:r w:rsidR="0065197B">
        <w:rPr>
          <w:rFonts w:ascii="Verdana" w:hAnsi="Verdana"/>
          <w:color w:val="000000"/>
          <w:sz w:val="15"/>
          <w:szCs w:val="15"/>
        </w:rPr>
        <w:t xml:space="preserve">Volleyball Opportunities:  </w:t>
      </w:r>
    </w:p>
    <w:p w14:paraId="0B0FE317" w14:textId="23551B6E" w:rsidR="00282191" w:rsidRDefault="00282191" w:rsidP="00282191">
      <w:pPr>
        <w:pStyle w:val="NormalWeb"/>
        <w:rPr>
          <w:rFonts w:ascii="Verdana" w:hAnsi="Verdana"/>
          <w:color w:val="000000"/>
          <w:sz w:val="15"/>
          <w:szCs w:val="15"/>
        </w:rPr>
      </w:pPr>
      <w:r>
        <w:rPr>
          <w:rFonts w:ascii="Verdana" w:hAnsi="Verdana"/>
          <w:color w:val="000000"/>
          <w:sz w:val="15"/>
          <w:szCs w:val="15"/>
        </w:rPr>
        <w:t xml:space="preserve">April </w:t>
      </w:r>
      <w:r w:rsidR="0065197B">
        <w:rPr>
          <w:rFonts w:ascii="Verdana" w:hAnsi="Verdana"/>
          <w:color w:val="000000"/>
          <w:sz w:val="15"/>
          <w:szCs w:val="15"/>
        </w:rPr>
        <w:t>13</w:t>
      </w:r>
      <w:r>
        <w:rPr>
          <w:rFonts w:ascii="Verdana" w:hAnsi="Verdana"/>
          <w:color w:val="000000"/>
          <w:sz w:val="15"/>
          <w:szCs w:val="15"/>
        </w:rPr>
        <w:t>th: Open Gyms Begin (non-coaching student organized volleyball play)</w:t>
      </w:r>
    </w:p>
    <w:p w14:paraId="7B87AEBC" w14:textId="1FF099CE" w:rsidR="00282191" w:rsidRDefault="00282191" w:rsidP="00282191">
      <w:pPr>
        <w:pStyle w:val="NormalWeb"/>
        <w:rPr>
          <w:rFonts w:ascii="Verdana" w:hAnsi="Verdana"/>
          <w:color w:val="000000"/>
          <w:sz w:val="15"/>
          <w:szCs w:val="15"/>
        </w:rPr>
      </w:pPr>
      <w:r>
        <w:rPr>
          <w:rFonts w:ascii="Verdana" w:hAnsi="Verdana"/>
          <w:color w:val="000000"/>
          <w:sz w:val="15"/>
          <w:szCs w:val="15"/>
        </w:rPr>
        <w:t>May 2</w:t>
      </w:r>
      <w:r w:rsidR="0065197B">
        <w:rPr>
          <w:rFonts w:ascii="Verdana" w:hAnsi="Verdana"/>
          <w:color w:val="000000"/>
          <w:sz w:val="15"/>
          <w:szCs w:val="15"/>
        </w:rPr>
        <w:t>6</w:t>
      </w:r>
      <w:r>
        <w:rPr>
          <w:rFonts w:ascii="Verdana" w:hAnsi="Verdana"/>
          <w:color w:val="000000"/>
          <w:sz w:val="15"/>
          <w:szCs w:val="15"/>
        </w:rPr>
        <w:t>th: Spring/Summer Practices begin</w:t>
      </w:r>
      <w:r w:rsidR="0065197B">
        <w:rPr>
          <w:rFonts w:ascii="Verdana" w:hAnsi="Verdana"/>
          <w:color w:val="000000"/>
          <w:sz w:val="15"/>
          <w:szCs w:val="15"/>
        </w:rPr>
        <w:t xml:space="preserve"> (coaching is allowed)</w:t>
      </w:r>
    </w:p>
    <w:p w14:paraId="1F476A25" w14:textId="3BC23B5E" w:rsidR="00282191" w:rsidRDefault="00282191" w:rsidP="00282191">
      <w:pPr>
        <w:pStyle w:val="NormalWeb"/>
        <w:rPr>
          <w:rFonts w:ascii="Verdana" w:hAnsi="Verdana"/>
          <w:color w:val="000000"/>
          <w:sz w:val="15"/>
          <w:szCs w:val="15"/>
        </w:rPr>
      </w:pPr>
      <w:r>
        <w:rPr>
          <w:rFonts w:ascii="Verdana" w:hAnsi="Verdana"/>
          <w:color w:val="000000"/>
          <w:sz w:val="15"/>
          <w:szCs w:val="15"/>
        </w:rPr>
        <w:t xml:space="preserve">June </w:t>
      </w:r>
      <w:r w:rsidR="0065197B">
        <w:rPr>
          <w:rFonts w:ascii="Verdana" w:hAnsi="Verdana"/>
          <w:color w:val="000000"/>
          <w:sz w:val="15"/>
          <w:szCs w:val="15"/>
        </w:rPr>
        <w:t>24-30 Juneau Alaska @ Thunder Mountain High School (dates may be adjusted as needed slightly)</w:t>
      </w:r>
    </w:p>
    <w:p w14:paraId="062A7419" w14:textId="486EEBD4" w:rsidR="00282191" w:rsidRDefault="00282191" w:rsidP="00282191">
      <w:pPr>
        <w:pStyle w:val="NormalWeb"/>
        <w:rPr>
          <w:rFonts w:ascii="Verdana" w:hAnsi="Verdana"/>
          <w:color w:val="000000"/>
          <w:sz w:val="15"/>
          <w:szCs w:val="15"/>
        </w:rPr>
      </w:pPr>
      <w:r>
        <w:rPr>
          <w:rFonts w:ascii="Verdana" w:hAnsi="Verdana"/>
          <w:color w:val="000000"/>
          <w:sz w:val="15"/>
          <w:szCs w:val="15"/>
        </w:rPr>
        <w:t>July 6, 7, 8 Central Washington University Team Camp</w:t>
      </w:r>
      <w:r w:rsidR="0065197B">
        <w:rPr>
          <w:rFonts w:ascii="Verdana" w:hAnsi="Verdana"/>
          <w:color w:val="000000"/>
          <w:sz w:val="15"/>
          <w:szCs w:val="15"/>
        </w:rPr>
        <w:t xml:space="preserve"> (dates tentative </w:t>
      </w:r>
      <w:r w:rsidR="00B3326C">
        <w:rPr>
          <w:rFonts w:ascii="Verdana" w:hAnsi="Verdana"/>
          <w:color w:val="000000"/>
          <w:sz w:val="15"/>
          <w:szCs w:val="15"/>
        </w:rPr>
        <w:t>pending CWU VB and BB date selections)</w:t>
      </w:r>
    </w:p>
    <w:p w14:paraId="25B486AD" w14:textId="59024A9E" w:rsidR="00282191" w:rsidRDefault="00B3326C" w:rsidP="00282191">
      <w:pPr>
        <w:pStyle w:val="NormalWeb"/>
        <w:rPr>
          <w:rFonts w:ascii="Verdana" w:hAnsi="Verdana"/>
          <w:color w:val="000000"/>
          <w:sz w:val="15"/>
          <w:szCs w:val="15"/>
        </w:rPr>
      </w:pPr>
      <w:r>
        <w:rPr>
          <w:rFonts w:ascii="Verdana" w:hAnsi="Verdana"/>
          <w:color w:val="000000"/>
          <w:sz w:val="15"/>
          <w:szCs w:val="15"/>
        </w:rPr>
        <w:t>July 20-23 KHS Youth Volleyball Camp (fundraiser for our program, returning athletes needed to run the camp)</w:t>
      </w:r>
    </w:p>
    <w:p w14:paraId="47F583D6" w14:textId="660584F5" w:rsidR="00B3326C" w:rsidRDefault="00B3326C" w:rsidP="00282191">
      <w:pPr>
        <w:pStyle w:val="NormalWeb"/>
        <w:rPr>
          <w:rFonts w:ascii="Verdana" w:hAnsi="Verdana"/>
          <w:color w:val="000000"/>
          <w:sz w:val="15"/>
          <w:szCs w:val="15"/>
        </w:rPr>
      </w:pPr>
      <w:r>
        <w:rPr>
          <w:rFonts w:ascii="Verdana" w:hAnsi="Verdana"/>
          <w:noProof/>
          <w:color w:val="000000"/>
          <w:sz w:val="15"/>
          <w:szCs w:val="15"/>
        </w:rPr>
        <mc:AlternateContent>
          <mc:Choice Requires="wps">
            <w:drawing>
              <wp:anchor distT="0" distB="0" distL="114300" distR="114300" simplePos="0" relativeHeight="251659264" behindDoc="0" locked="0" layoutInCell="1" allowOverlap="1" wp14:anchorId="7CCA9121" wp14:editId="30BF45D8">
                <wp:simplePos x="0" y="0"/>
                <wp:positionH relativeFrom="column">
                  <wp:posOffset>0</wp:posOffset>
                </wp:positionH>
                <wp:positionV relativeFrom="paragraph">
                  <wp:posOffset>270510</wp:posOffset>
                </wp:positionV>
                <wp:extent cx="5740400" cy="508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740400" cy="50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6B460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1.3pt" to="45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" strokecolor="black [3200]" strokeweight="1.5pt">
                <v:stroke joinstyle="miter"/>
              </v:line>
            </w:pict>
          </mc:Fallback>
        </mc:AlternateContent>
      </w:r>
      <w:r>
        <w:rPr>
          <w:rFonts w:ascii="Verdana" w:hAnsi="Verdana"/>
          <w:color w:val="000000"/>
          <w:sz w:val="15"/>
          <w:szCs w:val="15"/>
        </w:rPr>
        <w:t>July 27-30 Kingston High School Volleyball Camp (fundraiser and last opportunity to prepare as a team before season)</w:t>
      </w:r>
    </w:p>
    <w:p w14:paraId="3507E442" w14:textId="77777777" w:rsidR="00B3326C" w:rsidRDefault="00B3326C" w:rsidP="00282191">
      <w:pPr>
        <w:pStyle w:val="NormalWeb"/>
        <w:rPr>
          <w:rFonts w:ascii="Verdana" w:hAnsi="Verdana"/>
          <w:color w:val="000000"/>
          <w:sz w:val="15"/>
          <w:szCs w:val="15"/>
        </w:rPr>
      </w:pPr>
    </w:p>
    <w:p w14:paraId="199F590A" w14:textId="6025809B" w:rsidR="00282191" w:rsidRDefault="00282191" w:rsidP="00282191">
      <w:pPr>
        <w:pStyle w:val="NormalWeb"/>
        <w:rPr>
          <w:rFonts w:ascii="Verdana" w:hAnsi="Verdana"/>
          <w:color w:val="000000"/>
          <w:sz w:val="15"/>
          <w:szCs w:val="15"/>
        </w:rPr>
      </w:pPr>
      <w:r>
        <w:rPr>
          <w:rFonts w:ascii="Verdana" w:hAnsi="Verdana"/>
          <w:color w:val="000000"/>
          <w:sz w:val="15"/>
          <w:szCs w:val="15"/>
        </w:rPr>
        <w:t xml:space="preserve">Mandatory Activities: (3-6pm game days, 3-10 match days, 5a-10p tourneys) For these mandatory activities all should schedule their additional activities/conflicts outside of our volleyball schedule and daily window of volleyball activity. We cannot adjust our schedule to </w:t>
      </w:r>
      <w:r w:rsidR="00B3326C">
        <w:rPr>
          <w:rFonts w:ascii="Verdana" w:hAnsi="Verdana"/>
          <w:color w:val="000000"/>
          <w:sz w:val="15"/>
          <w:szCs w:val="15"/>
        </w:rPr>
        <w:t>accommodate</w:t>
      </w:r>
      <w:r>
        <w:rPr>
          <w:rFonts w:ascii="Verdana" w:hAnsi="Verdana"/>
          <w:color w:val="000000"/>
          <w:sz w:val="15"/>
          <w:szCs w:val="15"/>
        </w:rPr>
        <w:t xml:space="preserve"> individuals. Please refrain from scheduling things in conflict with our team window. Please attempt to schedule your SAT/ACT tests on weekends that have tournaments already scheduled, if possible. There are a multitude of possible </w:t>
      </w:r>
      <w:r w:rsidR="00B3326C">
        <w:rPr>
          <w:rFonts w:ascii="Verdana" w:hAnsi="Verdana"/>
          <w:color w:val="000000"/>
          <w:sz w:val="15"/>
          <w:szCs w:val="15"/>
        </w:rPr>
        <w:t>conflicts</w:t>
      </w:r>
      <w:r>
        <w:rPr>
          <w:rFonts w:ascii="Verdana" w:hAnsi="Verdana"/>
          <w:color w:val="000000"/>
          <w:sz w:val="15"/>
          <w:szCs w:val="15"/>
        </w:rPr>
        <w:t>, avoiding those conflicts as much as possible is essential.</w:t>
      </w:r>
    </w:p>
    <w:p w14:paraId="1127A555" w14:textId="390D077A" w:rsidR="00282191" w:rsidRDefault="00282191" w:rsidP="00282191">
      <w:pPr>
        <w:pStyle w:val="NormalWeb"/>
        <w:rPr>
          <w:rFonts w:ascii="Verdana" w:hAnsi="Verdana"/>
          <w:color w:val="000000"/>
          <w:sz w:val="15"/>
          <w:szCs w:val="15"/>
        </w:rPr>
      </w:pPr>
      <w:r>
        <w:rPr>
          <w:rFonts w:ascii="Verdana" w:hAnsi="Verdana"/>
          <w:color w:val="000000"/>
          <w:sz w:val="15"/>
          <w:szCs w:val="15"/>
        </w:rPr>
        <w:t xml:space="preserve">August </w:t>
      </w:r>
      <w:r w:rsidR="00B3326C">
        <w:rPr>
          <w:rFonts w:ascii="Verdana" w:hAnsi="Verdana"/>
          <w:color w:val="000000"/>
          <w:sz w:val="15"/>
          <w:szCs w:val="15"/>
        </w:rPr>
        <w:t>24</w:t>
      </w:r>
      <w:r w:rsidR="00B3326C" w:rsidRPr="00B3326C">
        <w:rPr>
          <w:rFonts w:ascii="Verdana" w:hAnsi="Verdana"/>
          <w:color w:val="000000"/>
          <w:sz w:val="15"/>
          <w:szCs w:val="15"/>
          <w:vertAlign w:val="superscript"/>
        </w:rPr>
        <w:t>th</w:t>
      </w:r>
      <w:r w:rsidR="00B3326C">
        <w:rPr>
          <w:rFonts w:ascii="Verdana" w:hAnsi="Verdana"/>
          <w:color w:val="000000"/>
          <w:sz w:val="15"/>
          <w:szCs w:val="15"/>
        </w:rPr>
        <w:t>, 25</w:t>
      </w:r>
      <w:r w:rsidR="00B3326C" w:rsidRPr="00B3326C">
        <w:rPr>
          <w:rFonts w:ascii="Verdana" w:hAnsi="Verdana"/>
          <w:color w:val="000000"/>
          <w:sz w:val="15"/>
          <w:szCs w:val="15"/>
          <w:vertAlign w:val="superscript"/>
        </w:rPr>
        <w:t>th</w:t>
      </w:r>
      <w:r w:rsidR="00B3326C">
        <w:rPr>
          <w:rFonts w:ascii="Verdana" w:hAnsi="Verdana"/>
          <w:color w:val="000000"/>
          <w:sz w:val="15"/>
          <w:szCs w:val="15"/>
        </w:rPr>
        <w:t>, 26</w:t>
      </w:r>
      <w:proofErr w:type="gramStart"/>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w:t>
      </w:r>
      <w:r>
        <w:rPr>
          <w:rFonts w:ascii="Verdana" w:hAnsi="Verdana"/>
          <w:color w:val="000000"/>
          <w:sz w:val="15"/>
          <w:szCs w:val="15"/>
        </w:rPr>
        <w:t xml:space="preserve"> Volleyball</w:t>
      </w:r>
      <w:proofErr w:type="gramEnd"/>
      <w:r>
        <w:rPr>
          <w:rFonts w:ascii="Verdana" w:hAnsi="Verdana"/>
          <w:color w:val="000000"/>
          <w:sz w:val="15"/>
          <w:szCs w:val="15"/>
        </w:rPr>
        <w:t xml:space="preserve"> Season Tryouts</w:t>
      </w:r>
    </w:p>
    <w:p w14:paraId="55731E7F" w14:textId="784D125E" w:rsidR="00282191" w:rsidRDefault="00282191" w:rsidP="00B3326C">
      <w:pPr>
        <w:pStyle w:val="NormalWeb"/>
        <w:rPr>
          <w:rFonts w:ascii="Verdana" w:hAnsi="Verdana"/>
          <w:color w:val="000000"/>
          <w:sz w:val="15"/>
          <w:szCs w:val="15"/>
        </w:rPr>
      </w:pPr>
      <w:r>
        <w:rPr>
          <w:rFonts w:ascii="Verdana" w:hAnsi="Verdana"/>
          <w:color w:val="000000"/>
          <w:sz w:val="15"/>
          <w:szCs w:val="15"/>
        </w:rPr>
        <w:t xml:space="preserve">September </w:t>
      </w:r>
      <w:r w:rsidR="00B3326C">
        <w:rPr>
          <w:rFonts w:ascii="Verdana" w:hAnsi="Verdana"/>
          <w:color w:val="000000"/>
          <w:sz w:val="15"/>
          <w:szCs w:val="15"/>
        </w:rPr>
        <w:t>8</w:t>
      </w:r>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to October 30</w:t>
      </w:r>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Regular Season Practices and Matches (home and </w:t>
      </w:r>
      <w:proofErr w:type="gramStart"/>
      <w:r w:rsidR="00B3326C">
        <w:rPr>
          <w:rFonts w:ascii="Verdana" w:hAnsi="Verdana"/>
          <w:color w:val="000000"/>
          <w:sz w:val="15"/>
          <w:szCs w:val="15"/>
        </w:rPr>
        <w:t>away)  The</w:t>
      </w:r>
      <w:proofErr w:type="gramEnd"/>
      <w:r w:rsidR="00B3326C">
        <w:rPr>
          <w:rFonts w:ascii="Verdana" w:hAnsi="Verdana"/>
          <w:color w:val="000000"/>
          <w:sz w:val="15"/>
          <w:szCs w:val="15"/>
        </w:rPr>
        <w:t xml:space="preserve"> upcoming schedule is pending state wide classification adjustments that could have impact to our 2A Olympic League.  The schedule may not be available for an additional month, or more.  As soon as it is available, I will update those match details and share.</w:t>
      </w:r>
    </w:p>
    <w:p w14:paraId="67944A10" w14:textId="548BFBEF" w:rsidR="00B3326C" w:rsidRDefault="00B3326C" w:rsidP="00282191">
      <w:pPr>
        <w:pStyle w:val="NormalWeb"/>
        <w:rPr>
          <w:rFonts w:ascii="Verdana" w:hAnsi="Verdana"/>
          <w:color w:val="000000"/>
          <w:sz w:val="15"/>
          <w:szCs w:val="15"/>
        </w:rPr>
      </w:pPr>
      <w:r>
        <w:rPr>
          <w:rFonts w:ascii="Verdana" w:hAnsi="Verdana"/>
          <w:color w:val="000000"/>
          <w:sz w:val="15"/>
          <w:szCs w:val="15"/>
        </w:rPr>
        <w:t>September 19</w:t>
      </w:r>
      <w:r w:rsidRPr="00B3326C">
        <w:rPr>
          <w:rFonts w:ascii="Verdana" w:hAnsi="Verdana"/>
          <w:color w:val="000000"/>
          <w:sz w:val="15"/>
          <w:szCs w:val="15"/>
          <w:vertAlign w:val="superscript"/>
        </w:rPr>
        <w:t>th</w:t>
      </w:r>
      <w:r>
        <w:rPr>
          <w:rFonts w:ascii="Verdana" w:hAnsi="Verdana"/>
          <w:color w:val="000000"/>
          <w:sz w:val="15"/>
          <w:szCs w:val="15"/>
        </w:rPr>
        <w:t xml:space="preserve"> or 26</w:t>
      </w:r>
      <w:r w:rsidRPr="00B3326C">
        <w:rPr>
          <w:rFonts w:ascii="Verdana" w:hAnsi="Verdana"/>
          <w:color w:val="000000"/>
          <w:sz w:val="15"/>
          <w:szCs w:val="15"/>
          <w:vertAlign w:val="superscript"/>
        </w:rPr>
        <w:t>th</w:t>
      </w:r>
      <w:r>
        <w:rPr>
          <w:rFonts w:ascii="Verdana" w:hAnsi="Verdana"/>
          <w:color w:val="000000"/>
          <w:sz w:val="15"/>
          <w:szCs w:val="15"/>
        </w:rPr>
        <w:t xml:space="preserve"> away @ Washington/Franklin Pierce for Tacoma Invitational (All teams, if we get an </w:t>
      </w:r>
      <w:proofErr w:type="gramStart"/>
      <w:r>
        <w:rPr>
          <w:rFonts w:ascii="Verdana" w:hAnsi="Verdana"/>
          <w:color w:val="000000"/>
          <w:sz w:val="15"/>
          <w:szCs w:val="15"/>
        </w:rPr>
        <w:t>invitation)  This</w:t>
      </w:r>
      <w:proofErr w:type="gramEnd"/>
      <w:r>
        <w:rPr>
          <w:rFonts w:ascii="Verdana" w:hAnsi="Verdana"/>
          <w:color w:val="000000"/>
          <w:sz w:val="15"/>
          <w:szCs w:val="15"/>
        </w:rPr>
        <w:t xml:space="preserve"> timeframe may also find our Thunder Mountain friends in the area.  If we are successful in traveling to Juneau in June of 2020, hopefully we can repay their hospitality by hosting and playing them around this tournament timeframe.</w:t>
      </w:r>
    </w:p>
    <w:p w14:paraId="3C65D58A" w14:textId="587DA79E" w:rsidR="00282191" w:rsidRDefault="00282191" w:rsidP="00282191">
      <w:pPr>
        <w:pStyle w:val="NormalWeb"/>
        <w:rPr>
          <w:rFonts w:ascii="Verdana" w:hAnsi="Verdana"/>
          <w:color w:val="000000"/>
          <w:sz w:val="15"/>
          <w:szCs w:val="15"/>
        </w:rPr>
      </w:pPr>
      <w:r>
        <w:rPr>
          <w:rFonts w:ascii="Verdana" w:hAnsi="Verdana"/>
          <w:color w:val="000000"/>
          <w:sz w:val="15"/>
          <w:szCs w:val="15"/>
        </w:rPr>
        <w:t>October 1</w:t>
      </w:r>
      <w:r w:rsidR="00B3326C">
        <w:rPr>
          <w:rFonts w:ascii="Verdana" w:hAnsi="Verdana"/>
          <w:color w:val="000000"/>
          <w:sz w:val="15"/>
          <w:szCs w:val="15"/>
        </w:rPr>
        <w:t>0</w:t>
      </w:r>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or 17</w:t>
      </w:r>
      <w:r w:rsidR="00B3326C" w:rsidRPr="00B3326C">
        <w:rPr>
          <w:rFonts w:ascii="Verdana" w:hAnsi="Verdana"/>
          <w:color w:val="000000"/>
          <w:sz w:val="15"/>
          <w:szCs w:val="15"/>
          <w:vertAlign w:val="superscript"/>
        </w:rPr>
        <w:t>th</w:t>
      </w:r>
      <w:r>
        <w:rPr>
          <w:rFonts w:ascii="Verdana" w:hAnsi="Verdana"/>
          <w:color w:val="000000"/>
          <w:sz w:val="15"/>
          <w:szCs w:val="15"/>
        </w:rPr>
        <w:t xml:space="preserve"> away @ Burlington-Edison State Qualifiers Invitational (Varsity</w:t>
      </w:r>
      <w:r w:rsidR="00B3326C">
        <w:rPr>
          <w:rFonts w:ascii="Verdana" w:hAnsi="Verdana"/>
          <w:color w:val="000000"/>
          <w:sz w:val="15"/>
          <w:szCs w:val="15"/>
        </w:rPr>
        <w:t>, if we can get an invitation</w:t>
      </w:r>
      <w:r>
        <w:rPr>
          <w:rFonts w:ascii="Verdana" w:hAnsi="Verdana"/>
          <w:color w:val="000000"/>
          <w:sz w:val="15"/>
          <w:szCs w:val="15"/>
        </w:rPr>
        <w:t>)</w:t>
      </w:r>
    </w:p>
    <w:p w14:paraId="1CADDD64" w14:textId="3DFE0647" w:rsidR="00282191" w:rsidRDefault="00282191" w:rsidP="00282191">
      <w:pPr>
        <w:pStyle w:val="NormalWeb"/>
        <w:rPr>
          <w:rFonts w:ascii="Verdana" w:hAnsi="Verdana"/>
          <w:color w:val="000000"/>
          <w:sz w:val="15"/>
          <w:szCs w:val="15"/>
        </w:rPr>
      </w:pPr>
      <w:r>
        <w:rPr>
          <w:rFonts w:ascii="Verdana" w:hAnsi="Verdana"/>
          <w:color w:val="000000"/>
          <w:sz w:val="15"/>
          <w:szCs w:val="15"/>
        </w:rPr>
        <w:t xml:space="preserve">October </w:t>
      </w:r>
      <w:r w:rsidR="00B3326C">
        <w:rPr>
          <w:rFonts w:ascii="Verdana" w:hAnsi="Verdana"/>
          <w:color w:val="000000"/>
          <w:sz w:val="15"/>
          <w:szCs w:val="15"/>
        </w:rPr>
        <w:t>28</w:t>
      </w:r>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to 31</w:t>
      </w:r>
      <w:r w:rsidR="00B3326C" w:rsidRPr="00B3326C">
        <w:rPr>
          <w:rFonts w:ascii="Verdana" w:hAnsi="Verdana"/>
          <w:color w:val="000000"/>
          <w:sz w:val="15"/>
          <w:szCs w:val="15"/>
          <w:vertAlign w:val="superscript"/>
        </w:rPr>
        <w:t>st</w:t>
      </w:r>
      <w:r w:rsidR="00B3326C">
        <w:rPr>
          <w:rFonts w:ascii="Verdana" w:hAnsi="Verdana"/>
          <w:color w:val="000000"/>
          <w:sz w:val="15"/>
          <w:szCs w:val="15"/>
        </w:rPr>
        <w:t xml:space="preserve"> </w:t>
      </w:r>
      <w:r>
        <w:rPr>
          <w:rFonts w:ascii="Verdana" w:hAnsi="Verdana"/>
          <w:color w:val="000000"/>
          <w:sz w:val="15"/>
          <w:szCs w:val="15"/>
        </w:rPr>
        <w:t>Olympic League Tournament (if qualified</w:t>
      </w:r>
      <w:r w:rsidR="00B3326C">
        <w:rPr>
          <w:rFonts w:ascii="Verdana" w:hAnsi="Verdana"/>
          <w:color w:val="000000"/>
          <w:sz w:val="15"/>
          <w:szCs w:val="15"/>
        </w:rPr>
        <w:t>, format of tournament is up for revision/reconsideration.  It could be dropped or expanded to multiple days and multiple sites</w:t>
      </w:r>
      <w:r>
        <w:rPr>
          <w:rFonts w:ascii="Verdana" w:hAnsi="Verdana"/>
          <w:color w:val="000000"/>
          <w:sz w:val="15"/>
          <w:szCs w:val="15"/>
        </w:rPr>
        <w:t>)</w:t>
      </w:r>
    </w:p>
    <w:p w14:paraId="5512F582" w14:textId="772AA56D" w:rsidR="00282191" w:rsidRDefault="00282191" w:rsidP="00282191">
      <w:pPr>
        <w:pStyle w:val="NormalWeb"/>
        <w:rPr>
          <w:rFonts w:ascii="Verdana" w:hAnsi="Verdana"/>
          <w:color w:val="000000"/>
          <w:sz w:val="15"/>
          <w:szCs w:val="15"/>
        </w:rPr>
      </w:pPr>
      <w:r>
        <w:rPr>
          <w:rFonts w:ascii="Verdana" w:hAnsi="Verdana"/>
          <w:color w:val="000000"/>
          <w:sz w:val="15"/>
          <w:szCs w:val="15"/>
        </w:rPr>
        <w:t>November</w:t>
      </w:r>
      <w:r w:rsidR="00B3326C">
        <w:rPr>
          <w:rFonts w:ascii="Verdana" w:hAnsi="Verdana"/>
          <w:color w:val="000000"/>
          <w:sz w:val="15"/>
          <w:szCs w:val="15"/>
        </w:rPr>
        <w:t xml:space="preserve"> 5</w:t>
      </w:r>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to 7</w:t>
      </w:r>
      <w:proofErr w:type="gramStart"/>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Distri</w:t>
      </w:r>
      <w:r>
        <w:rPr>
          <w:rFonts w:ascii="Verdana" w:hAnsi="Verdana"/>
          <w:color w:val="000000"/>
          <w:sz w:val="15"/>
          <w:szCs w:val="15"/>
        </w:rPr>
        <w:t>ct</w:t>
      </w:r>
      <w:proofErr w:type="gramEnd"/>
      <w:r>
        <w:rPr>
          <w:rFonts w:ascii="Verdana" w:hAnsi="Verdana"/>
          <w:color w:val="000000"/>
          <w:sz w:val="15"/>
          <w:szCs w:val="15"/>
        </w:rPr>
        <w:t xml:space="preserve"> Tournament (if qualified)</w:t>
      </w:r>
    </w:p>
    <w:p w14:paraId="63A493B2" w14:textId="191B2AC2" w:rsidR="00F7016C" w:rsidRDefault="00282191" w:rsidP="00282191">
      <w:pPr>
        <w:pStyle w:val="NormalWeb"/>
        <w:rPr>
          <w:rFonts w:ascii="Verdana" w:hAnsi="Verdana"/>
          <w:color w:val="000000"/>
          <w:sz w:val="15"/>
          <w:szCs w:val="15"/>
        </w:rPr>
      </w:pPr>
      <w:r>
        <w:rPr>
          <w:rFonts w:ascii="Verdana" w:hAnsi="Verdana"/>
          <w:color w:val="000000"/>
          <w:sz w:val="15"/>
          <w:szCs w:val="15"/>
        </w:rPr>
        <w:t xml:space="preserve">November </w:t>
      </w:r>
      <w:r w:rsidR="00B3326C">
        <w:rPr>
          <w:rFonts w:ascii="Verdana" w:hAnsi="Verdana"/>
          <w:color w:val="000000"/>
          <w:sz w:val="15"/>
          <w:szCs w:val="15"/>
        </w:rPr>
        <w:t>12</w:t>
      </w:r>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to 14</w:t>
      </w:r>
      <w:proofErr w:type="gramStart"/>
      <w:r w:rsidR="00B3326C" w:rsidRPr="00B3326C">
        <w:rPr>
          <w:rFonts w:ascii="Verdana" w:hAnsi="Verdana"/>
          <w:color w:val="000000"/>
          <w:sz w:val="15"/>
          <w:szCs w:val="15"/>
          <w:vertAlign w:val="superscript"/>
        </w:rPr>
        <w:t>th</w:t>
      </w:r>
      <w:r w:rsidR="00B3326C">
        <w:rPr>
          <w:rFonts w:ascii="Verdana" w:hAnsi="Verdana"/>
          <w:color w:val="000000"/>
          <w:sz w:val="15"/>
          <w:szCs w:val="15"/>
        </w:rPr>
        <w:t xml:space="preserve"> </w:t>
      </w:r>
      <w:r>
        <w:rPr>
          <w:rFonts w:ascii="Verdana" w:hAnsi="Verdana"/>
          <w:color w:val="000000"/>
          <w:sz w:val="15"/>
          <w:szCs w:val="15"/>
        </w:rPr>
        <w:t xml:space="preserve"> State</w:t>
      </w:r>
      <w:proofErr w:type="gramEnd"/>
      <w:r>
        <w:rPr>
          <w:rFonts w:ascii="Verdana" w:hAnsi="Verdana"/>
          <w:color w:val="000000"/>
          <w:sz w:val="15"/>
          <w:szCs w:val="15"/>
        </w:rPr>
        <w:t xml:space="preserve"> Tournament (if qualified)</w:t>
      </w:r>
    </w:p>
    <w:p w14:paraId="424417EA" w14:textId="495631C4" w:rsidR="00B3326C" w:rsidRDefault="00B3326C" w:rsidP="00282191">
      <w:pPr>
        <w:pStyle w:val="NormalWeb"/>
        <w:rPr>
          <w:rFonts w:ascii="Verdana" w:hAnsi="Verdana"/>
          <w:color w:val="000000"/>
          <w:sz w:val="15"/>
          <w:szCs w:val="15"/>
        </w:rPr>
      </w:pPr>
    </w:p>
    <w:p w14:paraId="0AC00A2B" w14:textId="72486304" w:rsidR="00B3326C" w:rsidRDefault="00B3326C" w:rsidP="00282191">
      <w:pPr>
        <w:pStyle w:val="NormalWeb"/>
      </w:pPr>
      <w:r>
        <w:rPr>
          <w:rFonts w:ascii="Verdana" w:hAnsi="Verdana"/>
          <w:color w:val="000000"/>
          <w:sz w:val="15"/>
          <w:szCs w:val="15"/>
        </w:rPr>
        <w:t>More than most years, these dates, events and activities are projected with many details to be worked out.  Historically I share this information right after the new year so that we can all begin to plan our college entrance exams, vacations and such.  What remains fully known at this time is that all activities before tryouts are optional opportunities for our players to grow individually and as a team.  August 1</w:t>
      </w:r>
      <w:r w:rsidRPr="00B3326C">
        <w:rPr>
          <w:rFonts w:ascii="Verdana" w:hAnsi="Verdana"/>
          <w:color w:val="000000"/>
          <w:sz w:val="15"/>
          <w:szCs w:val="15"/>
          <w:vertAlign w:val="superscript"/>
        </w:rPr>
        <w:t>st</w:t>
      </w:r>
      <w:r>
        <w:rPr>
          <w:rFonts w:ascii="Verdana" w:hAnsi="Verdana"/>
          <w:color w:val="000000"/>
          <w:sz w:val="15"/>
          <w:szCs w:val="15"/>
        </w:rPr>
        <w:t xml:space="preserve"> through the fist day of tryouts there is NO COACHING ALLOWED, so this is the perfect time for families to get away together and away from volleyball before the season begins.  Starting with the first day of tryouts, athletes are expected to arrange their schedules to be present with the team for all team functions that are scheduled Monday through Saturday.  We rarely use Saturdays, but WIAA considers sports seasons to be Monday-Saturday.  Saturdays may be needed for team functions, practice and preparation for upcoming contests.</w:t>
      </w:r>
    </w:p>
    <w:sectPr w:rsidR="00B3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1"/>
    <w:rsid w:val="00282191"/>
    <w:rsid w:val="0065197B"/>
    <w:rsid w:val="00B3326C"/>
    <w:rsid w:val="00F7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A63E"/>
  <w15:chartTrackingRefBased/>
  <w15:docId w15:val="{B69DFEEC-58F7-4E54-8C34-B0395F3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 Edward A</dc:creator>
  <cp:keywords/>
  <dc:description/>
  <cp:lastModifiedBy>Edward Call</cp:lastModifiedBy>
  <cp:revision>2</cp:revision>
  <dcterms:created xsi:type="dcterms:W3CDTF">2020-01-07T19:11:00Z</dcterms:created>
  <dcterms:modified xsi:type="dcterms:W3CDTF">2020-01-07T19:11:00Z</dcterms:modified>
</cp:coreProperties>
</file>