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50.0" w:type="dxa"/>
        <w:jc w:val="left"/>
        <w:tblInd w:w="0.0" w:type="pct"/>
        <w:tblBorders>
          <w:top w:color="e2e1dc" w:space="0" w:sz="6" w:val="single"/>
          <w:left w:color="e2e1dc" w:space="0" w:sz="6" w:val="single"/>
          <w:bottom w:color="e2e1dc" w:space="0" w:sz="6" w:val="single"/>
          <w:right w:color="e2e1dc" w:space="0" w:sz="6" w:val="single"/>
          <w:insideH w:color="e2e1dc" w:space="0" w:sz="6" w:val="single"/>
          <w:insideV w:color="e2e1dc" w:space="0" w:sz="6" w:val="single"/>
        </w:tblBorders>
        <w:tblLayout w:type="fixed"/>
        <w:tblLook w:val="0600"/>
      </w:tblPr>
      <w:tblGrid>
        <w:gridCol w:w="1755"/>
        <w:gridCol w:w="855"/>
        <w:gridCol w:w="810"/>
        <w:gridCol w:w="1170"/>
        <w:gridCol w:w="2355"/>
        <w:gridCol w:w="1485"/>
        <w:gridCol w:w="1335"/>
        <w:gridCol w:w="2085"/>
        <w:tblGridChange w:id="0">
          <w:tblGrid>
            <w:gridCol w:w="1755"/>
            <w:gridCol w:w="855"/>
            <w:gridCol w:w="810"/>
            <w:gridCol w:w="1170"/>
            <w:gridCol w:w="2355"/>
            <w:gridCol w:w="1485"/>
            <w:gridCol w:w="1335"/>
            <w:gridCol w:w="2085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2A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3A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006b3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4A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METERS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METERS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YARDS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333331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METERS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 Medley Relay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1:48.30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2:00.75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1:55.96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1:55.40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 Free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1:53.30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  <w:shd w:fill="e4e9e3" w:val="clear"/>
              </w:rPr>
            </w:pPr>
            <w:r w:rsidDel="00000000" w:rsidR="00000000" w:rsidRPr="00000000">
              <w:rPr>
                <w:sz w:val="20"/>
                <w:szCs w:val="20"/>
                <w:shd w:fill="e4e9e3" w:val="clear"/>
                <w:rtl w:val="0"/>
              </w:rPr>
              <w:t xml:space="preserve">2:05.54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1:50.20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2:02.10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1:49.50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2:01.33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 I.M.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2:09.50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2:23.32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2:03.50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2:17.21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2:02.00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2:15.54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:23.10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:25.85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:22.40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:25.07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:22.45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:25.12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Diving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320/11.6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350/11.6</w:t>
            </w:r>
          </w:p>
        </w:tc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365/11.6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 Fly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:57.00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  <w:shd w:fill="e4e9e3" w:val="clear"/>
              </w:rPr>
            </w:pPr>
            <w:r w:rsidDel="00000000" w:rsidR="00000000" w:rsidRPr="00000000">
              <w:rPr>
                <w:sz w:val="20"/>
                <w:szCs w:val="20"/>
                <w:shd w:fill="e4e9e3" w:val="clear"/>
                <w:rtl w:val="0"/>
              </w:rPr>
              <w:t xml:space="preserve">1:03.50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:54.50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1:00.71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  <w:shd w:fill="e4e9e3" w:val="clear"/>
              </w:rPr>
            </w:pPr>
            <w:r w:rsidDel="00000000" w:rsidR="00000000" w:rsidRPr="00000000">
              <w:rPr>
                <w:sz w:val="20"/>
                <w:szCs w:val="20"/>
                <w:shd w:fill="e4e9e3" w:val="clear"/>
                <w:rtl w:val="0"/>
              </w:rPr>
              <w:t xml:space="preserve">:54.10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1:00.27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 Free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:51.40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:49.60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:55.11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:49.40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:54.88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500 Free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5:14.00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4:35.69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4:59.00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4:22.52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4:58.50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4:22.08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 Free Relay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1:35.90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1:47.02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1:33.30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1:44.12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1:32.30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1:43.01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 Back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:59.50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1:06.10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:56.50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1:02.77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:56.10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1:02.33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 Breast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1:06.25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1:13.54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1:02.40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1:09.26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1:01.20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1:07.93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 Free Relay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3:34.00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3:58.40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3:25.00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3:48.37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3:23.50</w:t>
            </w:r>
          </w:p>
        </w:tc>
        <w:tc>
          <w:tcPr>
            <w:tcBorders>
              <w:top w:color="e2e1dc" w:space="0" w:sz="6" w:val="single"/>
              <w:left w:color="e2e1dc" w:space="0" w:sz="6" w:val="single"/>
              <w:bottom w:color="e2e1dc" w:space="0" w:sz="6" w:val="single"/>
              <w:right w:color="e2e1dc" w:space="0" w:sz="6" w:val="single"/>
            </w:tcBorders>
            <w:shd w:fill="e4e9e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3:46.70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